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879AA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B879AB" w14:textId="77777777"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14:paraId="78B879AC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14:paraId="78B879AD" w14:textId="77777777"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B879AE" w14:textId="77777777" w:rsidR="003A7E74" w:rsidRPr="00630DC9" w:rsidRDefault="003A7E74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>_____»___________20__ г.</w:t>
      </w:r>
    </w:p>
    <w:p w14:paraId="78B879AF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Открытое акционерное общество «Территориальная генерирующая компания № 1», именуемое в дальнейшем ОАО «ТГК-1», в лице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должность, фамилию, имя, отчество уполномоченного лица</w:t>
      </w:r>
      <w:r w:rsidRPr="00630DC9">
        <w:rPr>
          <w:rFonts w:ascii="Times New Roman" w:hAnsi="Times New Roman" w:cs="Times New Roman"/>
          <w:sz w:val="24"/>
          <w:szCs w:val="24"/>
        </w:rPr>
        <w:t>), действующего на основании ________, 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14:paraId="78B879B0" w14:textId="5B558885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0" w:name="_Hlt87086272"/>
      <w:bookmarkEnd w:id="0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14:paraId="78B879B1" w14:textId="77777777"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14:paraId="78B879B2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14:paraId="78B879B3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14:paraId="78B879B4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>определенному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или определяемому физическому лицу (субъекту персональных данных); </w:t>
      </w:r>
    </w:p>
    <w:p w14:paraId="78B879B5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14:paraId="78B879B6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14:paraId="78B879B7" w14:textId="77777777"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</w:t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 xml:space="preserve">реквизит,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свидетельствующий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 xml:space="preserve"> 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 xml:space="preserve">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14:paraId="78B879B8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14:paraId="78B879B9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78B879BA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78B879BB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14:paraId="78B879BC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</w:t>
      </w:r>
    </w:p>
    <w:p w14:paraId="78B879BD" w14:textId="77777777"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8B879BE" w14:textId="77777777"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14:paraId="78B879BF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78B879C0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78B879C1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14:paraId="78B879C2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14:paraId="78B879C3" w14:textId="77777777"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14:paraId="78B879C4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14:paraId="78B879C5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78B879C6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78B879C7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78B879C8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14:paraId="78B879C9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78B879CA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78B879CB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78B879CC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14:paraId="78B879CD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14:paraId="78B879CE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14:paraId="78B879CF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14:paraId="78B879D0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14:paraId="78B879D1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14:paraId="78B879D2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14:paraId="78B879D3" w14:textId="77777777"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14:paraId="78B879D4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Передающей Стороне соответствующий запрос для получения письменного разрешения на ее передачу; </w:t>
      </w:r>
    </w:p>
    <w:p w14:paraId="78B879D5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14:paraId="78B879D6" w14:textId="7B6348F4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</w:p>
    <w:p w14:paraId="78B879D7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14:paraId="78B879D8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14:paraId="78B879D9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14:paraId="78B879DA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14:paraId="78B879DB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14:paraId="78B879DC" w14:textId="77777777" w:rsidR="005703E4" w:rsidRDefault="003A7E74" w:rsidP="003A7E74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14:paraId="78B879DD" w14:textId="77777777"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78B879DE" w14:textId="77777777"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14:paraId="78B879DF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14:paraId="78B879E0" w14:textId="77777777"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14:paraId="78B879E1" w14:textId="3C25CE2A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</w:t>
      </w:r>
      <w:bookmarkStart w:id="1" w:name="_GoBack"/>
      <w:bookmarkEnd w:id="1"/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.</w:t>
      </w:r>
    </w:p>
    <w:p w14:paraId="78B879E2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9. Информация, полученная Сторонами, не подлежит разглашению в течение 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цифрами и прописью</w:t>
      </w:r>
      <w:r w:rsidRPr="00630DC9">
        <w:rPr>
          <w:rFonts w:ascii="Times New Roman" w:hAnsi="Times New Roman" w:cs="Times New Roman"/>
          <w:sz w:val="24"/>
          <w:szCs w:val="24"/>
        </w:rPr>
        <w:t>) лет с даты прекращения договора/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>, указанного/</w:t>
      </w:r>
      <w:proofErr w:type="spellStart"/>
      <w:r w:rsidRPr="00630DC9">
        <w:rPr>
          <w:rFonts w:ascii="Times New Roman" w:hAnsi="Times New Roman" w:cs="Times New Roman"/>
          <w:sz w:val="24"/>
          <w:szCs w:val="24"/>
        </w:rPr>
        <w:t>ых</w:t>
      </w:r>
      <w:proofErr w:type="spellEnd"/>
      <w:r w:rsidRPr="00630DC9">
        <w:rPr>
          <w:rFonts w:ascii="Times New Roman" w:hAnsi="Times New Roman" w:cs="Times New Roman"/>
          <w:sz w:val="24"/>
          <w:szCs w:val="24"/>
        </w:rPr>
        <w:t xml:space="preserve"> в пункте 1 настоящего Соглашения.</w:t>
      </w:r>
    </w:p>
    <w:p w14:paraId="78B879E3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78B879E4" w14:textId="77777777"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14:paraId="78B879F2" w14:textId="77777777" w:rsidTr="003A7E74">
        <w:tc>
          <w:tcPr>
            <w:tcW w:w="4196" w:type="dxa"/>
            <w:shd w:val="clear" w:color="auto" w:fill="auto"/>
          </w:tcPr>
          <w:p w14:paraId="78B879E5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14:paraId="78B879E6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14:paraId="78B879E7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14:paraId="78B879E8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14:paraId="78B879E9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14:paraId="78B879EA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14:paraId="78B879EB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14:paraId="78B879EC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14:paraId="78B879ED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14:paraId="78B879EE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14:paraId="78B879EF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14:paraId="78B879F0" w14:textId="2AF2B566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8B879F1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3A7E74" w:rsidRPr="00630DC9" w14:paraId="78B879F5" w14:textId="77777777" w:rsidTr="003A7E74">
        <w:tc>
          <w:tcPr>
            <w:tcW w:w="4196" w:type="dxa"/>
            <w:shd w:val="clear" w:color="auto" w:fill="auto"/>
          </w:tcPr>
          <w:p w14:paraId="78B879F3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5159" w:type="dxa"/>
            <w:shd w:val="clear" w:color="auto" w:fill="auto"/>
          </w:tcPr>
          <w:p w14:paraId="78B879F4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A7E74" w:rsidRPr="00630DC9" w14:paraId="78B879FC" w14:textId="77777777" w:rsidTr="003A7E74">
        <w:trPr>
          <w:trHeight w:val="1002"/>
        </w:trPr>
        <w:tc>
          <w:tcPr>
            <w:tcW w:w="4196" w:type="dxa"/>
            <w:shd w:val="clear" w:color="auto" w:fill="auto"/>
          </w:tcPr>
          <w:p w14:paraId="78B879F6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proofErr w:type="gramStart"/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_(</w:t>
            </w:r>
            <w:proofErr w:type="gramEnd"/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инициалы,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8B879F7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14:paraId="78B879F8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14:paraId="78B879F9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78B879FA" w14:textId="77777777" w:rsidR="003A7E74" w:rsidRPr="00630DC9" w:rsidRDefault="003A7E74" w:rsidP="008711C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14:paraId="78B879FB" w14:textId="77777777" w:rsidR="003A7E74" w:rsidRPr="00630DC9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14:paraId="78B879FD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78B879FE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78B87A06" w14:textId="77777777" w:rsidR="003A7E74" w:rsidRPr="003A7E74" w:rsidRDefault="003A7E74" w:rsidP="003A7E74">
      <w:pPr>
        <w:rPr>
          <w:sz w:val="18"/>
          <w:szCs w:val="18"/>
        </w:rPr>
      </w:pPr>
    </w:p>
    <w:sectPr w:rsidR="003A7E74" w:rsidRPr="003A7E74" w:rsidSect="003A7E74">
      <w:headerReference w:type="default" r:id="rId10"/>
      <w:headerReference w:type="first" r:id="rId11"/>
      <w:pgSz w:w="11906" w:h="16838"/>
      <w:pgMar w:top="73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B87A09" w14:textId="77777777" w:rsidR="003A7E74" w:rsidRDefault="003A7E74" w:rsidP="003A7E74">
      <w:pPr>
        <w:spacing w:line="240" w:lineRule="auto"/>
      </w:pPr>
      <w:r>
        <w:separator/>
      </w:r>
    </w:p>
  </w:endnote>
  <w:endnote w:type="continuationSeparator" w:id="0">
    <w:p w14:paraId="78B87A0A" w14:textId="77777777" w:rsidR="003A7E74" w:rsidRDefault="003A7E74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B87A07" w14:textId="77777777" w:rsidR="003A7E74" w:rsidRDefault="003A7E74" w:rsidP="003A7E74">
      <w:pPr>
        <w:spacing w:line="240" w:lineRule="auto"/>
      </w:pPr>
      <w:r>
        <w:separator/>
      </w:r>
    </w:p>
  </w:footnote>
  <w:footnote w:type="continuationSeparator" w:id="0">
    <w:p w14:paraId="78B87A08" w14:textId="77777777" w:rsidR="003A7E74" w:rsidRDefault="003A7E74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B87A0B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14:paraId="78B87A0C" w14:textId="77777777"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B87A10" w14:textId="21409AC2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3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4"/>
    <w:rsid w:val="00030FA0"/>
    <w:rsid w:val="00306D8D"/>
    <w:rsid w:val="003A7E74"/>
    <w:rsid w:val="005703E4"/>
    <w:rsid w:val="006B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8B879AA"/>
  <w15:chartTrackingRefBased/>
  <w15:docId w15:val="{EFCA549B-AE47-4A52-8445-6F63CA8E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Props1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5D874A9-AFAD-44C4-B0A9-0DBE87E99402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07963b53-587b-452e-a2ad-bee2ef661aa8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1528</Words>
  <Characters>8714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10222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Иголкин Денис Александрович</cp:lastModifiedBy>
  <cp:revision>3</cp:revision>
  <dcterms:created xsi:type="dcterms:W3CDTF">2015-07-14T07:52:00Z</dcterms:created>
  <dcterms:modified xsi:type="dcterms:W3CDTF">2015-09-22T11:05:00Z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